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The ERP programme is on budget but six weeks late; two decisions keep go-live in Q1</w:t>
      </w:r>
    </w:p>
    <w:p>
      <w:pPr>
        <w:pStyle w:val="Source"/>
      </w:pPr>
      <w:r>
        <w:t xml:space="preserve">Programme office</w:t>
      </w:r>
    </w:p>
    <w:p>
      <w:pPr>
        <w:pStyle w:val="Tracker"/>
      </w:pPr>
      <w:r>
        <w:t xml:space="preserve">SUMMARY</w:t>
      </w:r>
    </w:p>
    <w:p>
      <w:pPr>
        <w:pStyle w:val="Heading1"/>
      </w:pPr>
      <w:r>
        <w:t xml:space="preserve">Delivery is recoverable if we decide on data migration scope today</w:t>
      </w:r>
    </w:p>
    <w:p>
      <w:pPr>
        <w:pStyle w:val="BodyText"/>
      </w:pPr>
      <w:r>
        <w:rPr>
          <w:b/>
        </w:rPr>
        <w:t xml:space="preserve">Decision requested:</w:t>
      </w:r>
      <w:r>
        <w:t xml:space="preserve"> Approve the reduced migration scope and the second rehearsal budget of €0.4M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Spend is 2% under plan at €18.4M of €31M</w:t>
      </w:r>
    </w:p>
    <w:p>
      <w:pPr>
        <w:pStyle w:val="BodyText"/>
      </w:pPr>
      <w:r>
        <w:t xml:space="preserve">Forecast at completion holds at €30.6M including contingency.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Data migration is six weeks behind the plan</w:t>
      </w:r>
    </w:p>
    <w:p>
      <w:pPr>
        <w:pStyle w:val="BodyText"/>
      </w:pPr>
      <w:r>
        <w:t xml:space="preserve">Legacy customer records need more cleansing than estimated.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Two decisions protect a Q1 2027 go-live</w:t>
      </w:r>
    </w:p>
    <w:p>
      <w:pPr>
        <w:pStyle w:val="BodyText"/>
      </w:pPr>
      <w:r>
        <w:t xml:space="preserve">Narrow migration scope and add a second cut-over rehearsal.</w:t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Programme office status report, 30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Programme office status report, 30 Sep 2026 — illustrative data</w:t>
      </w:r>
    </w:p>
    <w:p>
      <w:pPr>
        <w:pStyle w:val="Tracker"/>
      </w:pPr>
      <w:r>
        <w:t xml:space="preserve">STATUS</w:t>
      </w:r>
    </w:p>
    <w:p>
      <w:pPr>
        <w:pStyle w:val="Heading1"/>
      </w:pPr>
      <w:r>
        <w:t xml:space="preserve">Budget and benefits are on track; schedule is the one red flag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Budget and benefits are on track; schedule is the one red fla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Budget and benefits are on track; schedule is the one red fla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Programme office status report, 30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Programme office status report, 30 Sep 2026 — illustrative data</w:t>
      </w:r>
    </w:p>
    <w:p>
      <w:pPr>
        <w:pStyle w:val="Tracker"/>
      </w:pPr>
      <w:r>
        <w:t xml:space="preserve">STATUS</w:t>
      </w:r>
    </w:p>
    <w:p>
      <w:pPr>
        <w:pStyle w:val="Heading1"/>
      </w:pPr>
      <w:r>
        <w:t xml:space="preserve">Migration now ends in December; cut-over holds if the rehearsal is added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Migration now ends in December; cut-over holds if the rehearsal is add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Migration now ends in December; cut-over holds if the rehearsal is add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Programme office status report, 30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Programme office status report, 30 Sep 2026 — illustrative data</w:t>
      </w:r>
    </w:p>
    <w:p>
      <w:pPr>
        <w:pStyle w:val="Tracker"/>
      </w:pPr>
      <w:r>
        <w:t xml:space="preserve">DECISIONS</w:t>
      </w:r>
    </w:p>
    <w:p>
      <w:pPr>
        <w:pStyle w:val="Heading1"/>
      </w:pPr>
      <w:r>
        <w:t xml:space="preserve">Narrowing migration scope is the only option that protects the Q1 go-live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Narrowing migration scope is the only option that protects the Q1 go-liv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Narrowing migration scope is the only option that protects the Q1 go-liv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Programme office status report, 30 Sep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Programme office status report, 30 Sep 2026 — illustrative data</w:t>
      </w:r>
    </w:p>
    <w:p>
      <w:pPr>
        <w:pStyle w:val="Tracker"/>
      </w:pPr>
      <w:r>
        <w:t xml:space="preserve">NEXT STEPS</w:t>
      </w:r>
    </w:p>
    <w:p>
      <w:pPr>
        <w:pStyle w:val="Heading1"/>
      </w:pPr>
      <w:r>
        <w:t xml:space="preserve">Four actions over the next six weeks get migration back on plan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1E2228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Georgia" w:hAnsi="Georgia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A5F68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Georgia" w:hAnsi="Georgia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5B3FD1"/>
      <w:sz w:val="16"/>
    </w:rPr>
  </w:style>
  <w:style w:type="paragraph" w:customStyle="1" w:styleId="Lead">
    <w:name w:val="Lead"/>
    <w:basedOn w:val="Normal"/>
    <w:qFormat/>
    <w:pPr/>
    <w:rPr>
      <w:i/>
      <w:color w:val="5A5F68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A5F68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D8D3C8"/>
      </w:pBdr>
      <w:ind w:left="200"/>
    </w:pPr>
    <w:rPr>
      <w:color w:val="5A5F68"/>
      <w:sz w:val="19"/>
    </w:rPr>
  </w:style>
  <w:style w:type="character" w:styleId="Hyperlink">
    <w:name w:val="Hyperlink"/>
    <w:rPr>
      <w:color w:val="5B3FD1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image" Target="media/slide2.png"/><Relationship Id="rId12" Type="http://schemas.openxmlformats.org/officeDocument/2006/relationships/image" Target="media/slide3.png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ERP programme is on budget but six weeks late; two decisions keep go-live in Q1</dc:title>
  <dc:creator>Programme office</dc:creator>
  <dc:language>en</dc:language>
  <dcterms:created xsi:type="dcterms:W3CDTF">2026-01-01T00:00:00Z</dcterms:created>
  <dcterms:modified xsi:type="dcterms:W3CDTF">2026-01-01T00:00:00Z</dcterms:modified>
</cp:coreProperties>
</file>